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71CB1" w14:textId="77777777" w:rsidR="001203B9" w:rsidRDefault="001203B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77046879" w14:textId="77777777" w:rsidR="001203B9" w:rsidRDefault="001E4F8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BCC4555" w14:textId="77777777" w:rsidR="001203B9" w:rsidRDefault="001E4F8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1203B9" w14:paraId="60D69E24" w14:textId="77777777" w:rsidTr="00841B99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B79A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C741A" w14:textId="77777777" w:rsidR="001203B9" w:rsidRPr="001E4F84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F84">
              <w:rPr>
                <w:rFonts w:ascii="Times New Roman" w:hAnsi="Times New Roman"/>
                <w:b/>
                <w:sz w:val="20"/>
                <w:szCs w:val="20"/>
              </w:rPr>
              <w:t>Język angielski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C52A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AD2E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03B9" w14:paraId="0836EB34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DC284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09F7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Bezpieczeństwo wewnętrzne</w:t>
            </w:r>
          </w:p>
        </w:tc>
      </w:tr>
      <w:tr w:rsidR="001203B9" w14:paraId="634D729B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CC48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ECE4E" w14:textId="50A316F1" w:rsidR="001203B9" w:rsidRDefault="00DA61C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Praktyczny</w:t>
            </w:r>
          </w:p>
        </w:tc>
      </w:tr>
      <w:tr w:rsidR="001203B9" w14:paraId="463F565C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29035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30A50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Studia pierwszego stopnia</w:t>
            </w:r>
          </w:p>
        </w:tc>
      </w:tr>
      <w:tr w:rsidR="001203B9" w14:paraId="55D7A2A3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E336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955A5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 wspólny dla wszystkich specjalności</w:t>
            </w:r>
          </w:p>
        </w:tc>
      </w:tr>
      <w:tr w:rsidR="001203B9" w14:paraId="482CE97D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71F41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EADC" w14:textId="7D8CEB40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Stacjonarne</w:t>
            </w:r>
            <w:r w:rsidR="00B21437">
              <w:rPr>
                <w:rFonts w:ascii="Times New Roman" w:hAnsi="Times New Roman"/>
                <w:sz w:val="16"/>
              </w:rPr>
              <w:t>/Niestacjonarne (S/NS)</w:t>
            </w:r>
          </w:p>
        </w:tc>
      </w:tr>
      <w:tr w:rsidR="001203B9" w14:paraId="1CEFFB1B" w14:textId="77777777" w:rsidTr="00841B99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64C14" w14:textId="77777777" w:rsidR="001203B9" w:rsidRDefault="001E4F8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19C24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II</w:t>
            </w:r>
          </w:p>
        </w:tc>
      </w:tr>
      <w:tr w:rsidR="001203B9" w14:paraId="44FF785B" w14:textId="77777777" w:rsidTr="00841B99">
        <w:trPr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0EF1C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D6C6" w14:textId="77777777" w:rsidR="001203B9" w:rsidRDefault="001E4F8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915FD" w14:textId="412BE289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2143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D5D42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03B9" w14:paraId="5A3CDBCE" w14:textId="77777777" w:rsidTr="00841B99"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90A8F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6DF13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AE8C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181D" w14:textId="69522EA6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673F86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2CF8E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24D8" w14:textId="18FC03BB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B21437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F5D65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BDE3" w14:textId="12140F1A" w:rsidR="001203B9" w:rsidRDefault="001E4F8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673F86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79146" w14:textId="77777777" w:rsidR="003B51DB" w:rsidRDefault="003B51DB"/>
        </w:tc>
      </w:tr>
      <w:tr w:rsidR="001203B9" w14:paraId="1852710B" w14:textId="77777777" w:rsidTr="00841B99"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96293" w14:textId="77777777" w:rsidR="003B51DB" w:rsidRDefault="003B51D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79219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C83C1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73F35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FB0A1A7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675DD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4BDE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6EF6069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03B9" w14:paraId="3958740B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75EC1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EEF3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DBC23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7F14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FF8C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2A387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03B9" w14:paraId="17CC4417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8A988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C9095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9D96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6E43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FFA52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310E6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03B9" w14:paraId="63005565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CD5A3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994C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AC3C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5969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7BBEE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1686F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03B9" w14:paraId="16C98857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330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636B5" w14:textId="57584A98" w:rsidR="001203B9" w:rsidRDefault="009355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771A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D6F0F" w14:textId="69214751" w:rsidR="001203B9" w:rsidRDefault="00B2143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59DC" w14:textId="3A08D14C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771A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045E" w14:textId="77777777" w:rsidR="001203B9" w:rsidRPr="00E771AB" w:rsidRDefault="001E4F84">
            <w:pPr>
              <w:pStyle w:val="Standard"/>
              <w:rPr>
                <w:rFonts w:ascii="Times New Roman" w:hAnsi="Times New Roman"/>
                <w:sz w:val="16"/>
              </w:rPr>
            </w:pPr>
            <w:r w:rsidRPr="00E771AB">
              <w:rPr>
                <w:rFonts w:ascii="Times New Roman" w:hAnsi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04B273E0" w14:textId="77777777" w:rsidR="001203B9" w:rsidRDefault="001203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4172A" w14:textId="77777777" w:rsidR="001203B9" w:rsidRDefault="001E4F8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203B9" w14:paraId="3BD4547B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4287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51579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BA64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C7CDA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E6799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93F75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03B9" w14:paraId="48B7187F" w14:textId="77777777" w:rsidTr="00841B99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9B884" w14:textId="77777777" w:rsidR="001203B9" w:rsidRDefault="001E4F8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884E1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9F47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1443B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5251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C0D3" w14:textId="77777777" w:rsidR="001203B9" w:rsidRDefault="001203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21437" w14:paraId="5E4A4C09" w14:textId="77777777" w:rsidTr="00841B99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4BB8" w14:textId="77777777" w:rsidR="00B21437" w:rsidRDefault="00B21437" w:rsidP="00B2143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AD259" w14:textId="04CFD75C" w:rsidR="00B21437" w:rsidRDefault="00935573" w:rsidP="00B214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771A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46784" w14:textId="6CB1FAD5" w:rsidR="00B21437" w:rsidRDefault="00B21437" w:rsidP="00B214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3FBDB" w14:textId="753A7CC6" w:rsidR="00B21437" w:rsidRDefault="00B21437" w:rsidP="00B214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771A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1F6A6" w14:textId="77777777" w:rsidR="00B21437" w:rsidRDefault="00B21437" w:rsidP="00B214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FBF8" w14:textId="77777777" w:rsidR="00B21437" w:rsidRDefault="00B21437" w:rsidP="00B2143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45BE" w14:textId="1C6F5E21" w:rsidR="00B21437" w:rsidRDefault="000434CA" w:rsidP="00B2143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B21437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E93B0B" w14:paraId="04185958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15F3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DA54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73B89431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0B1A072D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0811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28EC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E124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0DC1" w14:textId="77777777" w:rsidR="00E93B0B" w:rsidRDefault="00E93B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E93B0B" w14:paraId="2E86166C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293C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</w:p>
          <w:p w14:paraId="60C2B956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1094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CCAB" w14:textId="77777777" w:rsidR="00E93B0B" w:rsidRPr="00E919DC" w:rsidRDefault="00E93B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>Student: potrafi posługiwać się językiem angielskim w mowie i piśmie na poziomie B2 Europejskiego Systemu</w:t>
            </w:r>
          </w:p>
          <w:p w14:paraId="6A9579DC" w14:textId="77777777" w:rsidR="00E93B0B" w:rsidRPr="00E919DC" w:rsidRDefault="00E93B0B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0370E08A" w14:textId="77777777" w:rsidR="00E93B0B" w:rsidRPr="00E919DC" w:rsidRDefault="00E93B0B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1C62CC07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DD5F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3B29" w14:textId="77777777" w:rsidR="00E93B0B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39606FD5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135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4A62747D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05F3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1784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ED6F" w14:textId="77777777" w:rsidR="00E93B0B" w:rsidRPr="00E919DC" w:rsidRDefault="00E93B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685783ED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1BAE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89FF" w14:textId="77777777" w:rsidR="00E93B0B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3F79E6C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88A8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54DE93B6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C8FC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42C3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1D29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A46F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F796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175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6EF07B66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99E9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75F6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0AA7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posiada podstawową wiedzę na temat kultury i tradycji, historii, geografii oraz uwarunkowań politycznych krajów angielskojęzycznych, ze szczególnym uwzględnieniem współczesnej tematyki dotyczącej sytuacji społeczno-politycznej w Stanach Zjednoczonych i Wielkiej Brytanii.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698F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51F7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7708415A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1BA0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024D9802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F3B0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</w:p>
          <w:p w14:paraId="112375B1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B71C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5C4D" w14:textId="77777777" w:rsidR="00E93B0B" w:rsidRPr="00E919DC" w:rsidRDefault="00E93B0B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7860D979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FF8D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A32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14B2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59DC0C12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2B32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0D02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FE24" w14:textId="77777777" w:rsidR="00E93B0B" w:rsidRPr="00E919DC" w:rsidRDefault="00E93B0B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58FC5A95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E61C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B42A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69A1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03CF817B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036D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5439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F090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A6B1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C11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AC08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1745A451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059A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ECE73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BBA9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30D7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780E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83A8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60C36848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7A8F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</w:p>
          <w:p w14:paraId="3113B690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7A64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447D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5A68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304F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0917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61177775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8373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9ED4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12DD" w14:textId="77777777" w:rsidR="00E93B0B" w:rsidRPr="00E919DC" w:rsidRDefault="00E93B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angielskim. </w:t>
            </w:r>
          </w:p>
          <w:p w14:paraId="1B9D9F0D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6575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E1AA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1E63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3D4D7773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A5E2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BBE6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3682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C56F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139C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0AD0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E93B0B" w14:paraId="409C09B5" w14:textId="77777777" w:rsidTr="00881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3EDB" w14:textId="77777777" w:rsidR="00E93B0B" w:rsidRDefault="00E93B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4DB9" w14:textId="77777777" w:rsidR="00E93B0B" w:rsidRDefault="00E93B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76D7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FEA2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4F3E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</w:p>
          <w:p w14:paraId="190EAE74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6311" w14:textId="77777777" w:rsidR="00E93B0B" w:rsidRPr="00E919DC" w:rsidRDefault="00E93B0B" w:rsidP="008819C8">
            <w:pPr>
              <w:rPr>
                <w:rFonts w:cs="Times New Roman"/>
                <w:sz w:val="16"/>
                <w:szCs w:val="16"/>
              </w:rPr>
            </w:pPr>
          </w:p>
          <w:p w14:paraId="44B07597" w14:textId="77777777" w:rsidR="00E93B0B" w:rsidRPr="00E919DC" w:rsidRDefault="00E93B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6BD292D1" w14:textId="77777777" w:rsidR="009245C5" w:rsidRDefault="009245C5">
      <w:pPr>
        <w:pStyle w:val="Standard"/>
        <w:jc w:val="center"/>
        <w:rPr>
          <w:rFonts w:ascii="Times New Roman" w:hAnsi="Times New Roman"/>
          <w:b/>
        </w:rPr>
      </w:pPr>
    </w:p>
    <w:p w14:paraId="10F8AF74" w14:textId="6FFCAEC1" w:rsidR="001203B9" w:rsidRDefault="001E4F8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7D30BADD" w14:textId="77777777" w:rsidR="009245C5" w:rsidRPr="00F963EF" w:rsidRDefault="009245C5" w:rsidP="009245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9245C5" w:rsidRPr="00F963EF" w14:paraId="1BD11AFE" w14:textId="77777777" w:rsidTr="00104C53">
        <w:tc>
          <w:tcPr>
            <w:tcW w:w="2802" w:type="dxa"/>
          </w:tcPr>
          <w:p w14:paraId="517DA76C" w14:textId="77777777" w:rsidR="009245C5" w:rsidRPr="00F963EF" w:rsidRDefault="009245C5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C8CACE1" w14:textId="77777777" w:rsidR="009245C5" w:rsidRPr="00F963EF" w:rsidRDefault="009245C5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245C5" w:rsidRPr="00F963EF" w14:paraId="233633CA" w14:textId="77777777" w:rsidTr="00104C53">
        <w:tc>
          <w:tcPr>
            <w:tcW w:w="2802" w:type="dxa"/>
          </w:tcPr>
          <w:p w14:paraId="4005414A" w14:textId="77777777" w:rsidR="009245C5" w:rsidRPr="00414EE1" w:rsidRDefault="009245C5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24A68482" w14:textId="77777777" w:rsidR="009245C5" w:rsidRPr="00732EBB" w:rsidRDefault="009245C5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9245C5" w:rsidRPr="00F963EF" w14:paraId="11F6FF47" w14:textId="77777777" w:rsidTr="00104C53">
        <w:tc>
          <w:tcPr>
            <w:tcW w:w="9212" w:type="dxa"/>
            <w:gridSpan w:val="2"/>
          </w:tcPr>
          <w:p w14:paraId="716D8793" w14:textId="77777777" w:rsidR="009245C5" w:rsidRPr="00F963EF" w:rsidRDefault="009245C5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245C5" w:rsidRPr="00F963EF" w14:paraId="6BA84634" w14:textId="77777777" w:rsidTr="00104C53">
        <w:tc>
          <w:tcPr>
            <w:tcW w:w="9212" w:type="dxa"/>
            <w:gridSpan w:val="2"/>
          </w:tcPr>
          <w:p w14:paraId="5AD147C6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W biurze. Formy grzecznościowe wyrażające formy i pozwolenia.</w:t>
            </w:r>
          </w:p>
          <w:p w14:paraId="29BB4D06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Nowoczesne technologie. Czasowniki wyrażające powinność i konieczność.</w:t>
            </w:r>
          </w:p>
          <w:p w14:paraId="1186ADB5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Wygląd zewnętrzny. Czasowniki wyrażające dedukcję.</w:t>
            </w:r>
          </w:p>
          <w:p w14:paraId="76C2BA03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Sukcesy i porażki życiowe. Czasowniki wyrażające umiejętności i możliwości.</w:t>
            </w:r>
          </w:p>
          <w:p w14:paraId="27670D50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Wynajmowanie mieszkania.</w:t>
            </w:r>
          </w:p>
          <w:p w14:paraId="3776723B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Edukacja w Wielkiej Brytanii. I tryb warunkowy.</w:t>
            </w:r>
          </w:p>
          <w:p w14:paraId="560915CD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Rodzaje domów. II tryb warunkowy.</w:t>
            </w:r>
          </w:p>
          <w:p w14:paraId="3596478B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Służba cywilna.</w:t>
            </w:r>
          </w:p>
          <w:p w14:paraId="614372D1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Stosunek pracy w administracji publicznej – wynagrodzenia.</w:t>
            </w:r>
          </w:p>
          <w:p w14:paraId="7398952A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Reformy w administracji publicznej.</w:t>
            </w:r>
          </w:p>
          <w:p w14:paraId="3F9F52E9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Kontrola administracji publicznej.</w:t>
            </w:r>
          </w:p>
          <w:p w14:paraId="5E3C88CA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Kontrola zewnętrzna administracji publicznej.</w:t>
            </w:r>
          </w:p>
          <w:p w14:paraId="5358868C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Kontrola wewnętrzna administracji publicznej.</w:t>
            </w:r>
          </w:p>
          <w:p w14:paraId="062E888C" w14:textId="77777777" w:rsidR="00923A05" w:rsidRPr="00923A05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System kontroli administracji publicznej.</w:t>
            </w:r>
          </w:p>
          <w:p w14:paraId="1F3FBFA8" w14:textId="4239149D" w:rsidR="009245C5" w:rsidRPr="00171E74" w:rsidRDefault="00923A05" w:rsidP="00923A0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23A05">
              <w:rPr>
                <w:bCs/>
                <w:sz w:val="20"/>
                <w:szCs w:val="20"/>
              </w:rPr>
              <w:t>Kolokwium zaliczeniowe</w:t>
            </w:r>
          </w:p>
        </w:tc>
      </w:tr>
    </w:tbl>
    <w:p w14:paraId="319A1F3E" w14:textId="77777777" w:rsidR="009245C5" w:rsidRDefault="009245C5" w:rsidP="009245C5"/>
    <w:p w14:paraId="22A38C3C" w14:textId="77777777" w:rsidR="001203B9" w:rsidRDefault="001203B9">
      <w:pPr>
        <w:pStyle w:val="Standard"/>
        <w:spacing w:after="0" w:line="240" w:lineRule="auto"/>
      </w:pPr>
    </w:p>
    <w:p w14:paraId="332683DD" w14:textId="77777777" w:rsidR="00F57436" w:rsidRDefault="00F57436" w:rsidP="00F57436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7436" w14:paraId="37643F19" w14:textId="77777777" w:rsidTr="00F57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7BDE" w14:textId="77777777" w:rsidR="00F57436" w:rsidRDefault="00F574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D189" w14:textId="77777777" w:rsidR="00F57436" w:rsidRDefault="00F5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Latham-Koenig Christina, Oxenden Clive, Lambert Jerry. English File Intermediate 4</w:t>
            </w:r>
            <w:r>
              <w:rPr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sz w:val="20"/>
                <w:szCs w:val="20"/>
                <w:lang w:val="en-US"/>
              </w:rPr>
              <w:t xml:space="preserve"> edition. Oxford: OUP, 2019.</w:t>
            </w:r>
          </w:p>
        </w:tc>
      </w:tr>
      <w:tr w:rsidR="00F57436" w14:paraId="386BCAAD" w14:textId="77777777" w:rsidTr="00F57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831E" w14:textId="77777777" w:rsidR="00F57436" w:rsidRDefault="00F574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D1FD" w14:textId="77777777" w:rsidR="00F57436" w:rsidRDefault="00F5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Boyle Charles, Chersan Ileana. English for Law Enforcement. Macmillan Education, Oxford, 2009.</w:t>
            </w:r>
          </w:p>
        </w:tc>
      </w:tr>
    </w:tbl>
    <w:p w14:paraId="0C0A724D" w14:textId="07CFAD39" w:rsidR="00F57436" w:rsidRDefault="00F57436" w:rsidP="00E60229">
      <w:pPr>
        <w:ind w:left="-142"/>
        <w:rPr>
          <w:b/>
          <w:sz w:val="20"/>
          <w:szCs w:val="20"/>
        </w:rPr>
      </w:pPr>
    </w:p>
    <w:p w14:paraId="7F293B67" w14:textId="77777777" w:rsidR="00E60229" w:rsidRPr="00A12FE9" w:rsidRDefault="00E60229" w:rsidP="00E60229">
      <w:pPr>
        <w:rPr>
          <w:sz w:val="20"/>
          <w:szCs w:val="20"/>
        </w:rPr>
      </w:pPr>
    </w:p>
    <w:p w14:paraId="6BD8D387" w14:textId="77777777" w:rsidR="00E60229" w:rsidRPr="00A12FE9" w:rsidRDefault="00E60229" w:rsidP="00E60229">
      <w:pPr>
        <w:ind w:left="-142"/>
        <w:rPr>
          <w:b/>
          <w:sz w:val="20"/>
          <w:szCs w:val="20"/>
        </w:rPr>
      </w:pPr>
      <w:r w:rsidRPr="00A12FE9">
        <w:rPr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60229" w:rsidRPr="00673F86" w14:paraId="568DB888" w14:textId="77777777" w:rsidTr="008819C8">
        <w:tc>
          <w:tcPr>
            <w:tcW w:w="675" w:type="dxa"/>
          </w:tcPr>
          <w:p w14:paraId="7837DEA5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26562D8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Wyatt Rawdon, Business and Administration, A &amp; C Black Publishers Ltd, London, 2007.</w:t>
            </w:r>
          </w:p>
        </w:tc>
      </w:tr>
      <w:tr w:rsidR="00E60229" w:rsidRPr="00A12FE9" w14:paraId="6FD14964" w14:textId="77777777" w:rsidTr="008819C8">
        <w:tc>
          <w:tcPr>
            <w:tcW w:w="675" w:type="dxa"/>
          </w:tcPr>
          <w:p w14:paraId="15ED1EDD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C5B583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Dooley J., Evans V. Grammarway 3.  Newbury: Express Publishing, 1999.</w:t>
            </w:r>
          </w:p>
        </w:tc>
      </w:tr>
      <w:tr w:rsidR="00E60229" w:rsidRPr="00A12FE9" w14:paraId="2DB86CB3" w14:textId="77777777" w:rsidTr="008819C8">
        <w:tc>
          <w:tcPr>
            <w:tcW w:w="675" w:type="dxa"/>
          </w:tcPr>
          <w:p w14:paraId="4AF96342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C61C466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Misztal M. Tests in English Thematic Vocabulary. Warszawa: WSiP, 1996.</w:t>
            </w:r>
          </w:p>
        </w:tc>
      </w:tr>
      <w:tr w:rsidR="00E60229" w:rsidRPr="00A12FE9" w14:paraId="59280114" w14:textId="77777777" w:rsidTr="008819C8">
        <w:tc>
          <w:tcPr>
            <w:tcW w:w="675" w:type="dxa"/>
          </w:tcPr>
          <w:p w14:paraId="172EDB3B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B9D35DB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E60229" w:rsidRPr="00A12FE9" w14:paraId="61436B98" w14:textId="77777777" w:rsidTr="008819C8">
        <w:tc>
          <w:tcPr>
            <w:tcW w:w="675" w:type="dxa"/>
          </w:tcPr>
          <w:p w14:paraId="6EBE331B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1BB80A8" w14:textId="77777777" w:rsidR="00E60229" w:rsidRPr="00A12FE9" w:rsidRDefault="00E60229" w:rsidP="008819C8">
            <w:pPr>
              <w:rPr>
                <w:sz w:val="20"/>
                <w:szCs w:val="20"/>
              </w:rPr>
            </w:pPr>
            <w:r w:rsidRPr="00A12FE9">
              <w:rPr>
                <w:sz w:val="20"/>
                <w:szCs w:val="20"/>
              </w:rPr>
              <w:t>Olejnik D., Repetytorium Leksykalne. Poznań: LektorKlett, 2005.</w:t>
            </w:r>
          </w:p>
        </w:tc>
      </w:tr>
      <w:tr w:rsidR="00E60229" w:rsidRPr="00A12FE9" w14:paraId="6B280C39" w14:textId="77777777" w:rsidTr="008819C8">
        <w:tc>
          <w:tcPr>
            <w:tcW w:w="675" w:type="dxa"/>
          </w:tcPr>
          <w:p w14:paraId="728399C1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DAE84C3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</w:rPr>
              <w:t xml:space="preserve">Oxford Wordpower. Słownik Angielsko-Polski z indeksem polsko-angielskim. </w:t>
            </w:r>
            <w:r w:rsidRPr="00A12FE9">
              <w:rPr>
                <w:sz w:val="20"/>
                <w:szCs w:val="20"/>
                <w:lang w:val="en-US"/>
              </w:rPr>
              <w:t>Oxford University Press, 1997.</w:t>
            </w:r>
          </w:p>
        </w:tc>
      </w:tr>
      <w:tr w:rsidR="00E60229" w:rsidRPr="00A12FE9" w14:paraId="50A67C14" w14:textId="77777777" w:rsidTr="008819C8">
        <w:tc>
          <w:tcPr>
            <w:tcW w:w="675" w:type="dxa"/>
          </w:tcPr>
          <w:p w14:paraId="7A69C94F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75CDD66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E60229" w:rsidRPr="00A12FE9" w14:paraId="5FDAEADE" w14:textId="77777777" w:rsidTr="008819C8">
        <w:tc>
          <w:tcPr>
            <w:tcW w:w="675" w:type="dxa"/>
          </w:tcPr>
          <w:p w14:paraId="1DF2E5EE" w14:textId="77777777" w:rsidR="00E60229" w:rsidRPr="00A12FE9" w:rsidRDefault="00E60229" w:rsidP="008819C8">
            <w:pPr>
              <w:jc w:val="center"/>
              <w:rPr>
                <w:b/>
                <w:sz w:val="20"/>
                <w:szCs w:val="20"/>
              </w:rPr>
            </w:pPr>
            <w:r w:rsidRPr="00A12FE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0A6BAD10" w14:textId="77777777" w:rsidR="00E60229" w:rsidRPr="00A12FE9" w:rsidRDefault="00E60229" w:rsidP="008819C8">
            <w:pPr>
              <w:rPr>
                <w:sz w:val="20"/>
                <w:szCs w:val="20"/>
                <w:lang w:val="en-US"/>
              </w:rPr>
            </w:pPr>
            <w:r w:rsidRPr="00A12FE9">
              <w:rPr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</w:tbl>
    <w:p w14:paraId="481B88C9" w14:textId="77777777" w:rsidR="001203B9" w:rsidRDefault="001203B9">
      <w:pPr>
        <w:pStyle w:val="Standard"/>
        <w:rPr>
          <w:rFonts w:ascii="Times New Roman" w:hAnsi="Times New Roman"/>
          <w:sz w:val="18"/>
          <w:szCs w:val="18"/>
        </w:rPr>
      </w:pPr>
    </w:p>
    <w:sectPr w:rsidR="001203B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F68C" w14:textId="77777777" w:rsidR="005D1C5E" w:rsidRDefault="005D1C5E">
      <w:r>
        <w:separator/>
      </w:r>
    </w:p>
  </w:endnote>
  <w:endnote w:type="continuationSeparator" w:id="0">
    <w:p w14:paraId="6F2C4D08" w14:textId="77777777" w:rsidR="005D1C5E" w:rsidRDefault="005D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4F9E" w14:textId="77777777" w:rsidR="005D1C5E" w:rsidRDefault="005D1C5E">
      <w:r>
        <w:rPr>
          <w:color w:val="000000"/>
        </w:rPr>
        <w:separator/>
      </w:r>
    </w:p>
  </w:footnote>
  <w:footnote w:type="continuationSeparator" w:id="0">
    <w:p w14:paraId="341042CF" w14:textId="77777777" w:rsidR="005D1C5E" w:rsidRDefault="005D1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3B9"/>
    <w:rsid w:val="000434CA"/>
    <w:rsid w:val="001203B9"/>
    <w:rsid w:val="001A3C57"/>
    <w:rsid w:val="001E4F84"/>
    <w:rsid w:val="003B51DB"/>
    <w:rsid w:val="0050594D"/>
    <w:rsid w:val="005B18EB"/>
    <w:rsid w:val="005D1C5E"/>
    <w:rsid w:val="00673F86"/>
    <w:rsid w:val="00701E30"/>
    <w:rsid w:val="007F37D1"/>
    <w:rsid w:val="00841B99"/>
    <w:rsid w:val="00923A05"/>
    <w:rsid w:val="009245C5"/>
    <w:rsid w:val="00932734"/>
    <w:rsid w:val="00935573"/>
    <w:rsid w:val="00B21437"/>
    <w:rsid w:val="00DA61C0"/>
    <w:rsid w:val="00E60229"/>
    <w:rsid w:val="00E771AB"/>
    <w:rsid w:val="00E93B0B"/>
    <w:rsid w:val="00F207D0"/>
    <w:rsid w:val="00F57436"/>
    <w:rsid w:val="00FC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AD554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3">
    <w:name w:val="Font Style13"/>
    <w:uiPriority w:val="99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3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14</cp:revision>
  <cp:lastPrinted>2012-04-03T15:37:00Z</cp:lastPrinted>
  <dcterms:created xsi:type="dcterms:W3CDTF">2022-04-14T10:17:00Z</dcterms:created>
  <dcterms:modified xsi:type="dcterms:W3CDTF">2022-05-06T09:13:00Z</dcterms:modified>
</cp:coreProperties>
</file>